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0268ef288d4a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e1faa58d3b4b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Weibersbrunn,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e27f8b686341c8" /><Relationship Type="http://schemas.openxmlformats.org/officeDocument/2006/relationships/numbering" Target="/word/numbering.xml" Id="R5a2eddda112e4906" /><Relationship Type="http://schemas.openxmlformats.org/officeDocument/2006/relationships/settings" Target="/word/settings.xml" Id="R95fba9ff12bc4757" /><Relationship Type="http://schemas.openxmlformats.org/officeDocument/2006/relationships/image" Target="/word/media/1d1edb6b-d900-46d7-aa33-951a1f33e182.png" Id="R85e1faa58d3b4b48" /></Relationships>
</file>