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ec67325cf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78fc458f2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Weickersgruben,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daddc8e8f4cc6" /><Relationship Type="http://schemas.openxmlformats.org/officeDocument/2006/relationships/numbering" Target="/word/numbering.xml" Id="R5c6fbaf463d8484b" /><Relationship Type="http://schemas.openxmlformats.org/officeDocument/2006/relationships/settings" Target="/word/settings.xml" Id="R0501b5e7ef8e4e15" /><Relationship Type="http://schemas.openxmlformats.org/officeDocument/2006/relationships/image" Target="/word/media/79fc2144-c7d0-4732-b907-32f5ef20f10b.png" Id="Rd1278fc458f2483b" /></Relationships>
</file>