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e38d92a0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49d389c78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Weltersberg,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9827a846440f8" /><Relationship Type="http://schemas.openxmlformats.org/officeDocument/2006/relationships/numbering" Target="/word/numbering.xml" Id="Ra4712722b1cc46c2" /><Relationship Type="http://schemas.openxmlformats.org/officeDocument/2006/relationships/settings" Target="/word/settings.xml" Id="R84bb357aee78434d" /><Relationship Type="http://schemas.openxmlformats.org/officeDocument/2006/relationships/image" Target="/word/media/d6bbed6a-f144-41c4-a61a-89e2ca463dfc.png" Id="Rf6f49d389c784132" /></Relationships>
</file>