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ac5c63ec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b35164cb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Wenigossa,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b10dd55a46f8" /><Relationship Type="http://schemas.openxmlformats.org/officeDocument/2006/relationships/numbering" Target="/word/numbering.xml" Id="Re420c42eacd041ce" /><Relationship Type="http://schemas.openxmlformats.org/officeDocument/2006/relationships/settings" Target="/word/settings.xml" Id="Recc630dfe9784711" /><Relationship Type="http://schemas.openxmlformats.org/officeDocument/2006/relationships/image" Target="/word/media/3d6e123b-5906-4ff0-a602-f27a063be93f.png" Id="Rd12b35164cbf407e" /></Relationships>
</file>