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d115cff8394b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5fbc0f5c324c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Wenninghausen,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8d5069971e4748" /><Relationship Type="http://schemas.openxmlformats.org/officeDocument/2006/relationships/numbering" Target="/word/numbering.xml" Id="Rb6f76bb4387d4fdc" /><Relationship Type="http://schemas.openxmlformats.org/officeDocument/2006/relationships/settings" Target="/word/settings.xml" Id="R8c30273abe3d4bcd" /><Relationship Type="http://schemas.openxmlformats.org/officeDocument/2006/relationships/image" Target="/word/media/43fff7b8-3e64-4ce6-bbd4-e190e7935279.png" Id="R875fbc0f5c324cbe" /></Relationships>
</file>