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2b4ae2c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bfef50c5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1e48d735f45df" /><Relationship Type="http://schemas.openxmlformats.org/officeDocument/2006/relationships/numbering" Target="/word/numbering.xml" Id="Rd0cd901f3af340f3" /><Relationship Type="http://schemas.openxmlformats.org/officeDocument/2006/relationships/settings" Target="/word/settings.xml" Id="Rd18e2e57d65e4d3e" /><Relationship Type="http://schemas.openxmlformats.org/officeDocument/2006/relationships/image" Target="/word/media/751508db-ca34-4ed3-ae5f-031afa5280a8.png" Id="R7190bfef50c54af1" /></Relationships>
</file>