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253539bf4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e65c6eabe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Wernarz,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522335e784f91" /><Relationship Type="http://schemas.openxmlformats.org/officeDocument/2006/relationships/numbering" Target="/word/numbering.xml" Id="R52d9fab491534769" /><Relationship Type="http://schemas.openxmlformats.org/officeDocument/2006/relationships/settings" Target="/word/settings.xml" Id="R040772438c854e98" /><Relationship Type="http://schemas.openxmlformats.org/officeDocument/2006/relationships/image" Target="/word/media/cdee3d73-739e-481f-8711-85e387f3e7c2.png" Id="R1a9e65c6eabe44fc" /></Relationships>
</file>