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a913a51a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2f8fd90d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54c4b5d3e44ac" /><Relationship Type="http://schemas.openxmlformats.org/officeDocument/2006/relationships/numbering" Target="/word/numbering.xml" Id="Rb400a881bd6f4ecf" /><Relationship Type="http://schemas.openxmlformats.org/officeDocument/2006/relationships/settings" Target="/word/settings.xml" Id="Ra37b0d4bf25c47fe" /><Relationship Type="http://schemas.openxmlformats.org/officeDocument/2006/relationships/image" Target="/word/media/0a11f027-19c9-4da9-922c-e2d295fb9fb8.png" Id="Rd4c2f8fd90de4379" /></Relationships>
</file>