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1c3cadcd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a753d626d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547fbb84347e6" /><Relationship Type="http://schemas.openxmlformats.org/officeDocument/2006/relationships/numbering" Target="/word/numbering.xml" Id="R2852474d6cfa410d" /><Relationship Type="http://schemas.openxmlformats.org/officeDocument/2006/relationships/settings" Target="/word/settings.xml" Id="R0029e99404c14fa9" /><Relationship Type="http://schemas.openxmlformats.org/officeDocument/2006/relationships/image" Target="/word/media/a63dc673-c0dc-4e23-92db-069b206852dc.png" Id="R392a753d626d4d69" /></Relationships>
</file>