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ac695f778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bae2e7c28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Wiefhausen,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5d33d6ff44d94" /><Relationship Type="http://schemas.openxmlformats.org/officeDocument/2006/relationships/numbering" Target="/word/numbering.xml" Id="Rf8d2f2ce40254285" /><Relationship Type="http://schemas.openxmlformats.org/officeDocument/2006/relationships/settings" Target="/word/settings.xml" Id="Rf925d3081687471b" /><Relationship Type="http://schemas.openxmlformats.org/officeDocument/2006/relationships/image" Target="/word/media/5743d4cb-993f-443a-ba73-34fb5e22e107.png" Id="Rd7dbae2e7c284592" /></Relationships>
</file>