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55e86c1b3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b125caff9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fed99de864a8c" /><Relationship Type="http://schemas.openxmlformats.org/officeDocument/2006/relationships/numbering" Target="/word/numbering.xml" Id="Rdfda445416554ee1" /><Relationship Type="http://schemas.openxmlformats.org/officeDocument/2006/relationships/settings" Target="/word/settings.xml" Id="Reca718b824d74435" /><Relationship Type="http://schemas.openxmlformats.org/officeDocument/2006/relationships/image" Target="/word/media/3e82514a-5926-43d3-9720-908f5f13ed69.png" Id="R8c7b125caff94e65" /></Relationships>
</file>