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acec1a02c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de2cdd9a1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Wiesenfelden,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9cac704c448c4" /><Relationship Type="http://schemas.openxmlformats.org/officeDocument/2006/relationships/numbering" Target="/word/numbering.xml" Id="Rf871cdb47cf94843" /><Relationship Type="http://schemas.openxmlformats.org/officeDocument/2006/relationships/settings" Target="/word/settings.xml" Id="R445b062718cb4e94" /><Relationship Type="http://schemas.openxmlformats.org/officeDocument/2006/relationships/image" Target="/word/media/2fe44ed4-22ed-4074-b989-5622d6bc1b1f.png" Id="R758de2cdd9a14477" /></Relationships>
</file>