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6cfc46693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9c952b256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019cac847495a" /><Relationship Type="http://schemas.openxmlformats.org/officeDocument/2006/relationships/numbering" Target="/word/numbering.xml" Id="R93c089943d204897" /><Relationship Type="http://schemas.openxmlformats.org/officeDocument/2006/relationships/settings" Target="/word/settings.xml" Id="Rbe3f55e6a2c74b19" /><Relationship Type="http://schemas.openxmlformats.org/officeDocument/2006/relationships/image" Target="/word/media/d4738004-498f-4d89-8a2a-341504dd7d0c.png" Id="R9ad9c952b2564574" /></Relationships>
</file>