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d4db6aa81740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5356b9ab4b48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Wingertsweilerhof,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058423f0714c45" /><Relationship Type="http://schemas.openxmlformats.org/officeDocument/2006/relationships/numbering" Target="/word/numbering.xml" Id="R490a855a45394ec1" /><Relationship Type="http://schemas.openxmlformats.org/officeDocument/2006/relationships/settings" Target="/word/settings.xml" Id="Rb5f90ce5bb7d4c51" /><Relationship Type="http://schemas.openxmlformats.org/officeDocument/2006/relationships/image" Target="/word/media/ae972ea1-9729-4a05-b50a-6d3f910e701b.png" Id="Rbb5356b9ab4b48f8" /></Relationships>
</file>