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eeb023886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c53bbe8b7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Wipperfurth,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a9c9e954a4412" /><Relationship Type="http://schemas.openxmlformats.org/officeDocument/2006/relationships/numbering" Target="/word/numbering.xml" Id="Rae46926ebc2046f8" /><Relationship Type="http://schemas.openxmlformats.org/officeDocument/2006/relationships/settings" Target="/word/settings.xml" Id="R0d50503fccf84e9b" /><Relationship Type="http://schemas.openxmlformats.org/officeDocument/2006/relationships/image" Target="/word/media/7ecdcd4b-a1a8-4af0-93f8-43ce64161dec.png" Id="Rd29c53bbe8b7486d" /></Relationships>
</file>