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a244c8b4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be1bd288b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Wischreihe,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057afcada4c1f" /><Relationship Type="http://schemas.openxmlformats.org/officeDocument/2006/relationships/numbering" Target="/word/numbering.xml" Id="Rc95b96d9143448b8" /><Relationship Type="http://schemas.openxmlformats.org/officeDocument/2006/relationships/settings" Target="/word/settings.xml" Id="R486b5b6384574d8d" /><Relationship Type="http://schemas.openxmlformats.org/officeDocument/2006/relationships/image" Target="/word/media/c0f74cc0-a6b0-49ac-8579-15616a523009.png" Id="R83fbe1bd288b4c81" /></Relationships>
</file>