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56f621689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bcc9007f2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Wittlaer,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f1e488b3e43b1" /><Relationship Type="http://schemas.openxmlformats.org/officeDocument/2006/relationships/numbering" Target="/word/numbering.xml" Id="R0a1c71f5d0ad40e8" /><Relationship Type="http://schemas.openxmlformats.org/officeDocument/2006/relationships/settings" Target="/word/settings.xml" Id="Re27cd7c3dcd84095" /><Relationship Type="http://schemas.openxmlformats.org/officeDocument/2006/relationships/image" Target="/word/media/80aefeec-ae52-484a-beb2-8d20a659eb99.png" Id="R2a0bcc9007f241e9" /></Relationships>
</file>