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8cae42f38440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7899c7b74c4e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Wolframs-Eschenbach,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d9d2776fbe4f70" /><Relationship Type="http://schemas.openxmlformats.org/officeDocument/2006/relationships/numbering" Target="/word/numbering.xml" Id="R29f4fcc842e34a13" /><Relationship Type="http://schemas.openxmlformats.org/officeDocument/2006/relationships/settings" Target="/word/settings.xml" Id="R7f96b65dcb684ab1" /><Relationship Type="http://schemas.openxmlformats.org/officeDocument/2006/relationships/image" Target="/word/media/e4574c83-96f1-459b-b35c-65428da93706.png" Id="R777899c7b74c4eec" /></Relationships>
</file>