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63514840c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2be4aa2a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2f7524be94e7e" /><Relationship Type="http://schemas.openxmlformats.org/officeDocument/2006/relationships/numbering" Target="/word/numbering.xml" Id="R3397944a39bc44d9" /><Relationship Type="http://schemas.openxmlformats.org/officeDocument/2006/relationships/settings" Target="/word/settings.xml" Id="Rc1ca380bb6994784" /><Relationship Type="http://schemas.openxmlformats.org/officeDocument/2006/relationships/image" Target="/word/media/32f39c29-b72c-43ad-b15b-96e422f7b643.png" Id="R69ff2be4aa2a42d0" /></Relationships>
</file>