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15e265c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4f65ece2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0093f5fe48eb" /><Relationship Type="http://schemas.openxmlformats.org/officeDocument/2006/relationships/numbering" Target="/word/numbering.xml" Id="R2ce9b844672d4f84" /><Relationship Type="http://schemas.openxmlformats.org/officeDocument/2006/relationships/settings" Target="/word/settings.xml" Id="R75fa8f618f214f17" /><Relationship Type="http://schemas.openxmlformats.org/officeDocument/2006/relationships/image" Target="/word/media/8bc380e1-9587-4447-abca-3b6db0853b31.png" Id="R9674f65ece2a43d7" /></Relationships>
</file>