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1ae0bac98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283ea1feb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46b94983b4d9c" /><Relationship Type="http://schemas.openxmlformats.org/officeDocument/2006/relationships/numbering" Target="/word/numbering.xml" Id="R498563a6a85c41e7" /><Relationship Type="http://schemas.openxmlformats.org/officeDocument/2006/relationships/settings" Target="/word/settings.xml" Id="R5c297716b7c74b11" /><Relationship Type="http://schemas.openxmlformats.org/officeDocument/2006/relationships/image" Target="/word/media/9ac9b16f-2389-406b-b98a-96a9c8f24515.png" Id="Re60283ea1feb4b03" /></Relationships>
</file>