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ca98a7d1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5951a8e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b9b4dc9dc49c5" /><Relationship Type="http://schemas.openxmlformats.org/officeDocument/2006/relationships/numbering" Target="/word/numbering.xml" Id="R7266a313bedc4c40" /><Relationship Type="http://schemas.openxmlformats.org/officeDocument/2006/relationships/settings" Target="/word/settings.xml" Id="Rfca4b07f8657447f" /><Relationship Type="http://schemas.openxmlformats.org/officeDocument/2006/relationships/image" Target="/word/media/1f1edf98-6e00-46a6-aa6b-efe3d4d2cd6e.png" Id="R89b45951a8e24169" /></Relationships>
</file>