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606628d59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e4e27f625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Wunschhausen,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a0a610e0a4f3b" /><Relationship Type="http://schemas.openxmlformats.org/officeDocument/2006/relationships/numbering" Target="/word/numbering.xml" Id="Rdf268f7cf8f24c9a" /><Relationship Type="http://schemas.openxmlformats.org/officeDocument/2006/relationships/settings" Target="/word/settings.xml" Id="Rfc11f018cdd143ad" /><Relationship Type="http://schemas.openxmlformats.org/officeDocument/2006/relationships/image" Target="/word/media/2bdab354-35ec-4673-9c06-dc6e7e035bd6.png" Id="R915e4e27f6254be2" /></Relationships>
</file>