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54b9eab29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3ed4f1f2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Wustphul,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f5387b07f401c" /><Relationship Type="http://schemas.openxmlformats.org/officeDocument/2006/relationships/numbering" Target="/word/numbering.xml" Id="R7216ae9247034cf5" /><Relationship Type="http://schemas.openxmlformats.org/officeDocument/2006/relationships/settings" Target="/word/settings.xml" Id="R92ecf6ffa3984e8e" /><Relationship Type="http://schemas.openxmlformats.org/officeDocument/2006/relationships/image" Target="/word/media/aa5d8b52-d71c-4dba-a426-9337233f049a.png" Id="R11b3ed4f1f2144fd" /></Relationships>
</file>