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f0e1fd6b5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0c826a645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Zaisenhofen,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eda1ae3b34ab9" /><Relationship Type="http://schemas.openxmlformats.org/officeDocument/2006/relationships/numbering" Target="/word/numbering.xml" Id="R4257c27de1094147" /><Relationship Type="http://schemas.openxmlformats.org/officeDocument/2006/relationships/settings" Target="/word/settings.xml" Id="R5a58fabdfb764957" /><Relationship Type="http://schemas.openxmlformats.org/officeDocument/2006/relationships/image" Target="/word/media/28158f2a-3140-4834-86e5-37bb63cc10aa.png" Id="R1390c826a645484d" /></Relationships>
</file>