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c08711586f4a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1e26cecd474d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Zarnewenz,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23c68185ae4e48" /><Relationship Type="http://schemas.openxmlformats.org/officeDocument/2006/relationships/numbering" Target="/word/numbering.xml" Id="R69e7c522364e4ead" /><Relationship Type="http://schemas.openxmlformats.org/officeDocument/2006/relationships/settings" Target="/word/settings.xml" Id="Rc666ab3b1a7746cd" /><Relationship Type="http://schemas.openxmlformats.org/officeDocument/2006/relationships/image" Target="/word/media/d8b0d6f6-2a1b-4781-9a5c-3c456bec9caa.png" Id="R261e26cecd474d1c" /></Relationships>
</file>