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024d333a9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8b193ff3e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Zarrenzin,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4b259bc684aa2" /><Relationship Type="http://schemas.openxmlformats.org/officeDocument/2006/relationships/numbering" Target="/word/numbering.xml" Id="R08292fbfb9f943f3" /><Relationship Type="http://schemas.openxmlformats.org/officeDocument/2006/relationships/settings" Target="/word/settings.xml" Id="R3ddc000f48344617" /><Relationship Type="http://schemas.openxmlformats.org/officeDocument/2006/relationships/image" Target="/word/media/873def02-2f87-4da6-b16d-0619d6643cea.png" Id="Rb848b193ff3e444d" /></Relationships>
</file>