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0b8f5778c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2fd4051fd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Zippelsforde,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58ecbd51f4752" /><Relationship Type="http://schemas.openxmlformats.org/officeDocument/2006/relationships/numbering" Target="/word/numbering.xml" Id="R630cc47943034acd" /><Relationship Type="http://schemas.openxmlformats.org/officeDocument/2006/relationships/settings" Target="/word/settings.xml" Id="R83295308640248ff" /><Relationship Type="http://schemas.openxmlformats.org/officeDocument/2006/relationships/image" Target="/word/media/32cd630f-addb-42fa-8dae-18aba4c1cc81.png" Id="R0b22fd4051fd45a8" /></Relationships>
</file>