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cca05e16b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acbb3b2b1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Zwischenmooren,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9854fede54fa7" /><Relationship Type="http://schemas.openxmlformats.org/officeDocument/2006/relationships/numbering" Target="/word/numbering.xml" Id="Rd458fd40d8174ba7" /><Relationship Type="http://schemas.openxmlformats.org/officeDocument/2006/relationships/settings" Target="/word/settings.xml" Id="R077188f9b45043b1" /><Relationship Type="http://schemas.openxmlformats.org/officeDocument/2006/relationships/image" Target="/word/media/1777d043-a4bd-479e-b066-87f7b27f241e.png" Id="Rbe9acbb3b2b143ea" /></Relationships>
</file>