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b536e5da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75d7bf47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fc8933be4323" /><Relationship Type="http://schemas.openxmlformats.org/officeDocument/2006/relationships/numbering" Target="/word/numbering.xml" Id="Rb495db9dac4e497a" /><Relationship Type="http://schemas.openxmlformats.org/officeDocument/2006/relationships/settings" Target="/word/settings.xml" Id="R54be84276bfc4511" /><Relationship Type="http://schemas.openxmlformats.org/officeDocument/2006/relationships/image" Target="/word/media/874c0f84-3c11-4622-bce5-88ead49d84ce.png" Id="R9ad75d7bf47a4e3a" /></Relationships>
</file>