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953eb2097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5ca59d3fa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Alevrou,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51f4ed4c14731" /><Relationship Type="http://schemas.openxmlformats.org/officeDocument/2006/relationships/numbering" Target="/word/numbering.xml" Id="Ra4acfc53f25b49fe" /><Relationship Type="http://schemas.openxmlformats.org/officeDocument/2006/relationships/settings" Target="/word/settings.xml" Id="R7f7a92294b2b4e2f" /><Relationship Type="http://schemas.openxmlformats.org/officeDocument/2006/relationships/image" Target="/word/media/2337c396-b96e-42ad-97c9-492a1372850b.png" Id="R7c35ca59d3fa41e2" /></Relationships>
</file>