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916e8f90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bdfec4b4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390af0a2f4293" /><Relationship Type="http://schemas.openxmlformats.org/officeDocument/2006/relationships/numbering" Target="/word/numbering.xml" Id="R5e27666acbed431c" /><Relationship Type="http://schemas.openxmlformats.org/officeDocument/2006/relationships/settings" Target="/word/settings.xml" Id="R5b2b8e829da14268" /><Relationship Type="http://schemas.openxmlformats.org/officeDocument/2006/relationships/image" Target="/word/media/1064a4bf-ae0a-4613-9477-dc9f916eadcb.png" Id="R490bdfec4b4d4ce0" /></Relationships>
</file>