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923e28b85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5e336382e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a2a6cd38d4dc2" /><Relationship Type="http://schemas.openxmlformats.org/officeDocument/2006/relationships/numbering" Target="/word/numbering.xml" Id="R92387dfda5244e92" /><Relationship Type="http://schemas.openxmlformats.org/officeDocument/2006/relationships/settings" Target="/word/settings.xml" Id="Ra93f1823373e4c56" /><Relationship Type="http://schemas.openxmlformats.org/officeDocument/2006/relationships/image" Target="/word/media/e58362b5-a54e-4fc0-a4ab-d4a9413ba4eb.png" Id="Ra925e336382e4030" /></Relationships>
</file>