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19d39200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2a912b06e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Ampelochorion,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4c19f697c4a3b" /><Relationship Type="http://schemas.openxmlformats.org/officeDocument/2006/relationships/numbering" Target="/word/numbering.xml" Id="R7656568dc1d14340" /><Relationship Type="http://schemas.openxmlformats.org/officeDocument/2006/relationships/settings" Target="/word/settings.xml" Id="R03b2bec468ce4e50" /><Relationship Type="http://schemas.openxmlformats.org/officeDocument/2006/relationships/image" Target="/word/media/ad759516-9eeb-40dc-90ad-e579df7f5eda.png" Id="Rfc22a912b06e4a7a" /></Relationships>
</file>