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a1bcc2cb2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47cebb9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Analipsis,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4ebeb3f74d4b" /><Relationship Type="http://schemas.openxmlformats.org/officeDocument/2006/relationships/numbering" Target="/word/numbering.xml" Id="Rb5c86051496e4aad" /><Relationship Type="http://schemas.openxmlformats.org/officeDocument/2006/relationships/settings" Target="/word/settings.xml" Id="R173cc285ecbc4ca9" /><Relationship Type="http://schemas.openxmlformats.org/officeDocument/2006/relationships/image" Target="/word/media/bbe701b7-74ab-4272-9cfa-f6a89e8b56db.png" Id="R02e047cebb9c4250" /></Relationships>
</file>