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bfca05884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7ee98243c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Garouna,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b89a79a2e4663" /><Relationship Type="http://schemas.openxmlformats.org/officeDocument/2006/relationships/numbering" Target="/word/numbering.xml" Id="R35b7f07ebd4e4b9d" /><Relationship Type="http://schemas.openxmlformats.org/officeDocument/2006/relationships/settings" Target="/word/settings.xml" Id="Rc9245ba267e24eac" /><Relationship Type="http://schemas.openxmlformats.org/officeDocument/2006/relationships/image" Target="/word/media/53044d8f-12ba-4a7b-a86a-1031cbc86acf.png" Id="R1287ee98243c4d96" /></Relationships>
</file>