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e5b5ca9b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a5cfb7fb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8f7350a44c5f" /><Relationship Type="http://schemas.openxmlformats.org/officeDocument/2006/relationships/numbering" Target="/word/numbering.xml" Id="R497bf856240649a0" /><Relationship Type="http://schemas.openxmlformats.org/officeDocument/2006/relationships/settings" Target="/word/settings.xml" Id="Rf87ff996074d4719" /><Relationship Type="http://schemas.openxmlformats.org/officeDocument/2006/relationships/image" Target="/word/media/4e121a9a-6afc-4049-9cda-cbbfc022af81.png" Id="R965a5cfb7fbc4cd9" /></Relationships>
</file>