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ad7909160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fdf51c98d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Liosia,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64aa0689241ba" /><Relationship Type="http://schemas.openxmlformats.org/officeDocument/2006/relationships/numbering" Target="/word/numbering.xml" Id="R3bc13fa2a4764a3e" /><Relationship Type="http://schemas.openxmlformats.org/officeDocument/2006/relationships/settings" Target="/word/settings.xml" Id="R5cdf8874b3e54a9f" /><Relationship Type="http://schemas.openxmlformats.org/officeDocument/2006/relationships/image" Target="/word/media/7103bb25-33a8-418b-8587-f6b1985ad7f4.png" Id="Rde8fdf51c98d47f9" /></Relationships>
</file>