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35934ad98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770a87aa3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Pefkos,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ada384837427f" /><Relationship Type="http://schemas.openxmlformats.org/officeDocument/2006/relationships/numbering" Target="/word/numbering.xml" Id="Rcfaec7dab8064ba8" /><Relationship Type="http://schemas.openxmlformats.org/officeDocument/2006/relationships/settings" Target="/word/settings.xml" Id="R01844269da37406a" /><Relationship Type="http://schemas.openxmlformats.org/officeDocument/2006/relationships/image" Target="/word/media/7d1333e7-fb3a-4853-8326-ba5d381bcdce.png" Id="R30d770a87aa34ac0" /></Relationships>
</file>