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b11f10434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d03e13ba7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 Tripado,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1aea1a2e84c29" /><Relationship Type="http://schemas.openxmlformats.org/officeDocument/2006/relationships/numbering" Target="/word/numbering.xml" Id="Rd904abdf7ded4158" /><Relationship Type="http://schemas.openxmlformats.org/officeDocument/2006/relationships/settings" Target="/word/settings.xml" Id="R998dbc7cda6d4fec" /><Relationship Type="http://schemas.openxmlformats.org/officeDocument/2006/relationships/image" Target="/word/media/e3a9d897-ba76-4e4d-b1d1-d2e5520df57f.png" Id="R55fd03e13ba74cba" /></Relationships>
</file>