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132edaefc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ad36867b1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Ardaktos,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ddcc1e56946fd" /><Relationship Type="http://schemas.openxmlformats.org/officeDocument/2006/relationships/numbering" Target="/word/numbering.xml" Id="Ra14d9da7f0fb4bba" /><Relationship Type="http://schemas.openxmlformats.org/officeDocument/2006/relationships/settings" Target="/word/settings.xml" Id="Rac55aafebb7a4f33" /><Relationship Type="http://schemas.openxmlformats.org/officeDocument/2006/relationships/image" Target="/word/media/ed727a89-b592-46db-962d-c4ef02c6b96f.png" Id="Ra3cad36867b145fc" /></Relationships>
</file>