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9f061d3a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1dbd89ef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f271d157d43b9" /><Relationship Type="http://schemas.openxmlformats.org/officeDocument/2006/relationships/numbering" Target="/word/numbering.xml" Id="R3dfc8493cced4c0a" /><Relationship Type="http://schemas.openxmlformats.org/officeDocument/2006/relationships/settings" Target="/word/settings.xml" Id="Rcc86cc1af7bd4022" /><Relationship Type="http://schemas.openxmlformats.org/officeDocument/2006/relationships/image" Target="/word/media/2bf159e0-b3cd-43ea-a66b-19a98285ec97.png" Id="R70751dbd89ef4e75" /></Relationships>
</file>