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c1b37a6b6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c8dd52f77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Avyi,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21be11d94434b" /><Relationship Type="http://schemas.openxmlformats.org/officeDocument/2006/relationships/numbering" Target="/word/numbering.xml" Id="R627e6bb3ef21431c" /><Relationship Type="http://schemas.openxmlformats.org/officeDocument/2006/relationships/settings" Target="/word/settings.xml" Id="R6c383458f0404024" /><Relationship Type="http://schemas.openxmlformats.org/officeDocument/2006/relationships/image" Target="/word/media/c5008f10-4c2e-44a4-ac1c-3eeb4d3ac7cc.png" Id="R9cac8dd52f774722" /></Relationships>
</file>