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c01ec83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2cbc2c0b8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78930d5846b4" /><Relationship Type="http://schemas.openxmlformats.org/officeDocument/2006/relationships/numbering" Target="/word/numbering.xml" Id="Rcb653ee12e6d43e2" /><Relationship Type="http://schemas.openxmlformats.org/officeDocument/2006/relationships/settings" Target="/word/settings.xml" Id="R3ace25ec60a64de5" /><Relationship Type="http://schemas.openxmlformats.org/officeDocument/2006/relationships/image" Target="/word/media/174eed29-7c3d-41d4-8223-c121992e2c8f.png" Id="R8cb2cbc2c0b8431f" /></Relationships>
</file>