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4aaf8d98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a496d8f8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Dhoumena,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1032351e4609" /><Relationship Type="http://schemas.openxmlformats.org/officeDocument/2006/relationships/numbering" Target="/word/numbering.xml" Id="R74380cbdd00245f0" /><Relationship Type="http://schemas.openxmlformats.org/officeDocument/2006/relationships/settings" Target="/word/settings.xml" Id="R1864f6d1554e4252" /><Relationship Type="http://schemas.openxmlformats.org/officeDocument/2006/relationships/image" Target="/word/media/c398a3f0-644d-4bc2-9f47-a56fbef28c83.png" Id="R3117a496d8f84d8f" /></Relationships>
</file>