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b830079b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aaed6b45a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Doirani,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c455d22b54a39" /><Relationship Type="http://schemas.openxmlformats.org/officeDocument/2006/relationships/numbering" Target="/word/numbering.xml" Id="R4e6b1f2a8df34946" /><Relationship Type="http://schemas.openxmlformats.org/officeDocument/2006/relationships/settings" Target="/word/settings.xml" Id="Rc96eca00602142df" /><Relationship Type="http://schemas.openxmlformats.org/officeDocument/2006/relationships/image" Target="/word/media/6d67a975-a9a7-4d73-98f2-969e09d0be34.png" Id="R2f5aaed6b45a461a" /></Relationships>
</file>