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aa963f0d9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c9a56a08d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Elaiochorion,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810a75de3430c" /><Relationship Type="http://schemas.openxmlformats.org/officeDocument/2006/relationships/numbering" Target="/word/numbering.xml" Id="R647f1a10908b4699" /><Relationship Type="http://schemas.openxmlformats.org/officeDocument/2006/relationships/settings" Target="/word/settings.xml" Id="R7fd6533bfbed4d2a" /><Relationship Type="http://schemas.openxmlformats.org/officeDocument/2006/relationships/image" Target="/word/media/434e0b70-76e2-4397-88b9-f86dbe8527a8.png" Id="Reb1c9a56a08d412b" /></Relationships>
</file>