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1b56d9a6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9135a056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Epano Vathia,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966f700144b5" /><Relationship Type="http://schemas.openxmlformats.org/officeDocument/2006/relationships/numbering" Target="/word/numbering.xml" Id="R3f268e6ef98e430e" /><Relationship Type="http://schemas.openxmlformats.org/officeDocument/2006/relationships/settings" Target="/word/settings.xml" Id="R8d3cb97b02c94c1c" /><Relationship Type="http://schemas.openxmlformats.org/officeDocument/2006/relationships/image" Target="/word/media/c2aac970-eba0-48dc-94ff-8d6ee6ecb853.png" Id="R8b249135a0564675" /></Relationships>
</file>