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e6ec72611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1aa862b12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Galanovrisi,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53212ebd4400c" /><Relationship Type="http://schemas.openxmlformats.org/officeDocument/2006/relationships/numbering" Target="/word/numbering.xml" Id="Ra6aebd271d2e435c" /><Relationship Type="http://schemas.openxmlformats.org/officeDocument/2006/relationships/settings" Target="/word/settings.xml" Id="R1288d7ebb2804488" /><Relationship Type="http://schemas.openxmlformats.org/officeDocument/2006/relationships/image" Target="/word/media/03ac2876-959e-4d34-8222-d1070d0840d3.png" Id="Racc1aa862b124110" /></Relationships>
</file>