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7b16f02b884d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b26e7b90e448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Galia,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665234f2b14d43" /><Relationship Type="http://schemas.openxmlformats.org/officeDocument/2006/relationships/numbering" Target="/word/numbering.xml" Id="R0e1167685739481c" /><Relationship Type="http://schemas.openxmlformats.org/officeDocument/2006/relationships/settings" Target="/word/settings.xml" Id="R87032e4513284191" /><Relationship Type="http://schemas.openxmlformats.org/officeDocument/2006/relationships/image" Target="/word/media/677789f6-0a47-4628-995a-49c849b3fbab.png" Id="R40b26e7b90e44875" /></Relationships>
</file>